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B228" w14:textId="77777777" w:rsidR="00364E96" w:rsidRPr="00C117EF" w:rsidRDefault="002F2CA0" w:rsidP="00C117E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  <w:highlight w:val="yellow"/>
        </w:rPr>
        <w:t>D</w:t>
      </w:r>
      <w:r w:rsidR="00191EEB" w:rsidRPr="00C117EF">
        <w:rPr>
          <w:rFonts w:ascii="Arial" w:hAnsi="Arial" w:cs="Arial"/>
          <w:color w:val="000000"/>
          <w:highlight w:val="yellow"/>
        </w:rPr>
        <w:t>ate</w:t>
      </w:r>
    </w:p>
    <w:p w14:paraId="33DD7243" w14:textId="77777777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jc w:val="center"/>
        <w:rPr>
          <w:rFonts w:ascii="Arial" w:hAnsi="Arial" w:cs="Arial"/>
          <w:color w:val="000000"/>
        </w:rPr>
      </w:pPr>
    </w:p>
    <w:p w14:paraId="517543FD" w14:textId="77777777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</w:p>
    <w:p w14:paraId="1ABE1DF9" w14:textId="77777777" w:rsidR="00364E96" w:rsidRPr="00C117EF" w:rsidRDefault="00E01EBB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  <w:highlight w:val="yellow"/>
        </w:rPr>
      </w:pPr>
      <w:r w:rsidRPr="00C117EF">
        <w:rPr>
          <w:rFonts w:ascii="Arial" w:hAnsi="Arial" w:cs="Arial"/>
          <w:color w:val="000000"/>
          <w:highlight w:val="yellow"/>
        </w:rPr>
        <w:t>Name</w:t>
      </w:r>
    </w:p>
    <w:p w14:paraId="0A90A3DD" w14:textId="77777777" w:rsidR="00E01EBB" w:rsidRPr="00C117EF" w:rsidRDefault="00E01EBB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  <w:highlight w:val="yellow"/>
        </w:rPr>
        <w:t>Address</w:t>
      </w:r>
    </w:p>
    <w:p w14:paraId="69EB16EC" w14:textId="77777777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</w:p>
    <w:p w14:paraId="7ADB3A11" w14:textId="77777777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</w:p>
    <w:p w14:paraId="474F9251" w14:textId="77777777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</w:rPr>
        <w:t xml:space="preserve">Dear </w:t>
      </w:r>
      <w:r w:rsidR="00E01EBB" w:rsidRPr="00C117EF">
        <w:rPr>
          <w:rFonts w:ascii="Arial" w:hAnsi="Arial" w:cs="Arial"/>
          <w:color w:val="000000"/>
          <w:highlight w:val="yellow"/>
        </w:rPr>
        <w:t>Name</w:t>
      </w:r>
      <w:r w:rsidRPr="00C117EF">
        <w:rPr>
          <w:rFonts w:ascii="Arial" w:hAnsi="Arial" w:cs="Arial"/>
          <w:color w:val="000000"/>
        </w:rPr>
        <w:t>:</w:t>
      </w:r>
    </w:p>
    <w:p w14:paraId="52ACF5E1" w14:textId="77777777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</w:p>
    <w:p w14:paraId="5061AB61" w14:textId="31D40BFA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120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</w:rPr>
        <w:t>Nationally, 60% of our children have been exposed to violence, crime</w:t>
      </w:r>
      <w:r w:rsidR="00E01EBB" w:rsidRPr="00C117EF">
        <w:rPr>
          <w:rFonts w:ascii="Arial" w:hAnsi="Arial" w:cs="Arial"/>
          <w:color w:val="000000"/>
        </w:rPr>
        <w:t>,</w:t>
      </w:r>
      <w:r w:rsidRPr="00C117EF">
        <w:rPr>
          <w:rFonts w:ascii="Arial" w:hAnsi="Arial" w:cs="Arial"/>
          <w:color w:val="000000"/>
        </w:rPr>
        <w:t xml:space="preserve"> or abuse.  Forty percent were direct victims of two or more violent acts.  Repeated or prolonged exposure to violence and trauma seriously undermines children’s ability to focus, behave appropriately</w:t>
      </w:r>
      <w:r w:rsidR="00E01EBB" w:rsidRPr="00C117EF">
        <w:rPr>
          <w:rFonts w:ascii="Arial" w:hAnsi="Arial" w:cs="Arial"/>
          <w:color w:val="000000"/>
        </w:rPr>
        <w:t>, and learn in school;</w:t>
      </w:r>
      <w:r w:rsidRPr="00C117EF">
        <w:rPr>
          <w:rFonts w:ascii="Arial" w:hAnsi="Arial" w:cs="Arial"/>
          <w:color w:val="000000"/>
        </w:rPr>
        <w:t xml:space="preserve"> often leading to school failure, truancy, suspension or expulsion, dropping out or involvement in our juvenile justice system.  </w:t>
      </w:r>
    </w:p>
    <w:p w14:paraId="2E6FFC97" w14:textId="57C93A4D" w:rsidR="00E017F8" w:rsidRPr="00C117EF" w:rsidRDefault="00E017F8" w:rsidP="00E017F8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120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</w:rPr>
        <w:t xml:space="preserve">I am inviting you to a meeting to introduce you to a new initiative that mitigates the negative effects experienced by children’s exposure to trauma and builds upon the success of proven programs throughout the country.  </w:t>
      </w:r>
    </w:p>
    <w:p w14:paraId="4DF87EA1" w14:textId="48556A68" w:rsidR="00364E96" w:rsidRPr="00C117EF" w:rsidRDefault="00E017F8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Thanks to support from the </w:t>
      </w:r>
      <w:r>
        <w:rPr>
          <w:rFonts w:ascii="Arial" w:hAnsi="Arial" w:cs="Arial"/>
          <w:color w:val="000000"/>
        </w:rPr>
        <w:t>St. Louis Area Violence Prevention Commission</w:t>
      </w:r>
      <w:r>
        <w:rPr>
          <w:rFonts w:ascii="Arial" w:hAnsi="Arial" w:cs="Arial"/>
          <w:color w:val="000000"/>
        </w:rPr>
        <w:t xml:space="preserve">, we can implement the </w:t>
      </w:r>
      <w:r w:rsidRPr="00E017F8">
        <w:rPr>
          <w:rFonts w:ascii="Arial" w:hAnsi="Arial" w:cs="Arial"/>
          <w:b/>
          <w:bCs/>
          <w:color w:val="000000"/>
        </w:rPr>
        <w:t>Handle with Care</w:t>
      </w:r>
      <w:r>
        <w:rPr>
          <w:rFonts w:ascii="Arial" w:hAnsi="Arial" w:cs="Arial"/>
          <w:color w:val="000000"/>
        </w:rPr>
        <w:t xml:space="preserve"> program in our (</w:t>
      </w:r>
      <w:r w:rsidRPr="00E017F8">
        <w:rPr>
          <w:rFonts w:ascii="Arial" w:hAnsi="Arial" w:cs="Arial"/>
          <w:color w:val="000000"/>
          <w:highlight w:val="yellow"/>
        </w:rPr>
        <w:t xml:space="preserve">city, </w:t>
      </w:r>
      <w:proofErr w:type="gramStart"/>
      <w:r w:rsidRPr="00E017F8">
        <w:rPr>
          <w:rFonts w:ascii="Arial" w:hAnsi="Arial" w:cs="Arial"/>
          <w:color w:val="000000"/>
          <w:highlight w:val="yellow"/>
        </w:rPr>
        <w:t>department</w:t>
      </w:r>
      <w:proofErr w:type="gramEnd"/>
      <w:r w:rsidRPr="00E017F8">
        <w:rPr>
          <w:rFonts w:ascii="Arial" w:hAnsi="Arial" w:cs="Arial"/>
          <w:color w:val="000000"/>
          <w:highlight w:val="yellow"/>
        </w:rPr>
        <w:t xml:space="preserve"> or school</w:t>
      </w:r>
      <w:r>
        <w:rPr>
          <w:rFonts w:ascii="Arial" w:hAnsi="Arial" w:cs="Arial"/>
          <w:color w:val="000000"/>
        </w:rPr>
        <w:t>).   Handle with Care enables law enforcement to notify schools if they encounter a child at a traumatic scent, so schools and mental health leaders can provide trauma-sensitive support right away, so children can feel safe and learn.</w:t>
      </w:r>
    </w:p>
    <w:p w14:paraId="26406B9C" w14:textId="547DB936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120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</w:rPr>
        <w:t xml:space="preserve">I urge you to plan to set aside a couple hours on </w:t>
      </w:r>
      <w:r w:rsidR="00E01EBB" w:rsidRPr="00C117EF">
        <w:rPr>
          <w:rFonts w:ascii="Arial" w:hAnsi="Arial" w:cs="Arial"/>
          <w:color w:val="000000"/>
          <w:highlight w:val="yellow"/>
        </w:rPr>
        <w:t>Day</w:t>
      </w:r>
      <w:r w:rsidRPr="00C117EF">
        <w:rPr>
          <w:rFonts w:ascii="Arial" w:hAnsi="Arial" w:cs="Arial"/>
          <w:color w:val="000000"/>
        </w:rPr>
        <w:t xml:space="preserve">, </w:t>
      </w:r>
      <w:r w:rsidR="00E01EBB" w:rsidRPr="00C117EF">
        <w:rPr>
          <w:rFonts w:ascii="Arial" w:hAnsi="Arial" w:cs="Arial"/>
          <w:color w:val="000000"/>
          <w:highlight w:val="yellow"/>
        </w:rPr>
        <w:t>Date</w:t>
      </w:r>
      <w:r w:rsidRPr="00C117EF">
        <w:rPr>
          <w:rFonts w:ascii="Arial" w:hAnsi="Arial" w:cs="Arial"/>
          <w:color w:val="000000"/>
        </w:rPr>
        <w:t xml:space="preserve">, at </w:t>
      </w:r>
      <w:r w:rsidR="00E01EBB" w:rsidRPr="00C117EF">
        <w:rPr>
          <w:rFonts w:ascii="Arial" w:hAnsi="Arial" w:cs="Arial"/>
          <w:color w:val="000000"/>
          <w:highlight w:val="yellow"/>
        </w:rPr>
        <w:t>Time</w:t>
      </w:r>
      <w:r w:rsidRPr="00C117EF">
        <w:rPr>
          <w:rFonts w:ascii="Arial" w:hAnsi="Arial" w:cs="Arial"/>
          <w:color w:val="000000"/>
        </w:rPr>
        <w:t xml:space="preserve">, to </w:t>
      </w:r>
      <w:r w:rsidR="00C117EF" w:rsidRPr="00C117EF">
        <w:rPr>
          <w:rFonts w:ascii="Arial" w:hAnsi="Arial" w:cs="Arial"/>
          <w:color w:val="000000"/>
        </w:rPr>
        <w:t>attend this meeting</w:t>
      </w:r>
      <w:r w:rsidRPr="00C117EF">
        <w:rPr>
          <w:rFonts w:ascii="Arial" w:hAnsi="Arial" w:cs="Arial"/>
          <w:color w:val="000000"/>
        </w:rPr>
        <w:t xml:space="preserve"> at </w:t>
      </w:r>
      <w:r w:rsidR="00E01EBB" w:rsidRPr="00C117EF">
        <w:rPr>
          <w:rFonts w:ascii="Arial" w:hAnsi="Arial" w:cs="Arial"/>
          <w:color w:val="000000"/>
          <w:highlight w:val="yellow"/>
        </w:rPr>
        <w:t>Location of Meeting</w:t>
      </w:r>
      <w:r w:rsidRPr="00C117EF">
        <w:rPr>
          <w:rFonts w:ascii="Arial" w:hAnsi="Arial" w:cs="Arial"/>
          <w:color w:val="000000"/>
        </w:rPr>
        <w:t xml:space="preserve">.  </w:t>
      </w:r>
    </w:p>
    <w:p w14:paraId="106CFCAB" w14:textId="76371EA9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120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</w:rPr>
        <w:t xml:space="preserve">Please let us know of your plans to attend by emailing </w:t>
      </w:r>
      <w:r w:rsidR="00CD7679" w:rsidRPr="00C117EF">
        <w:rPr>
          <w:rFonts w:ascii="Arial" w:hAnsi="Arial" w:cs="Arial"/>
          <w:color w:val="000000"/>
          <w:highlight w:val="yellow"/>
        </w:rPr>
        <w:t>Coordinator Name or Assistant</w:t>
      </w:r>
      <w:r w:rsidRPr="00C117EF">
        <w:rPr>
          <w:rFonts w:ascii="Arial" w:hAnsi="Arial" w:cs="Arial"/>
          <w:color w:val="000000"/>
        </w:rPr>
        <w:t xml:space="preserve"> at </w:t>
      </w:r>
      <w:r w:rsidR="00CD7679" w:rsidRPr="00C117EF">
        <w:rPr>
          <w:rFonts w:ascii="Arial" w:hAnsi="Arial" w:cs="Arial"/>
          <w:highlight w:val="yellow"/>
        </w:rPr>
        <w:t>Coordinator/Assistant email address</w:t>
      </w:r>
      <w:r w:rsidRPr="00C117EF">
        <w:rPr>
          <w:rFonts w:ascii="Arial" w:hAnsi="Arial" w:cs="Arial"/>
          <w:color w:val="000000"/>
        </w:rPr>
        <w:t xml:space="preserve"> so that we may prepare for your participation.</w:t>
      </w:r>
    </w:p>
    <w:p w14:paraId="4025DA0D" w14:textId="3BA035A0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120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</w:rPr>
        <w:t>This is a great opportunity to work together to help all our children be safe and achieve at their highest levels despite whatever traumatic circumstances they may have endured.</w:t>
      </w:r>
    </w:p>
    <w:p w14:paraId="072B0BD4" w14:textId="0C361B43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120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</w:rPr>
        <w:t>I look forward to seeing you.</w:t>
      </w:r>
    </w:p>
    <w:p w14:paraId="19717519" w14:textId="77777777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120" w:line="240" w:lineRule="atLeast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</w:rPr>
        <w:t xml:space="preserve">                                 </w:t>
      </w:r>
      <w:r w:rsidRPr="00C117EF">
        <w:rPr>
          <w:rFonts w:ascii="Arial" w:hAnsi="Arial" w:cs="Arial"/>
          <w:color w:val="000000"/>
        </w:rPr>
        <w:tab/>
      </w:r>
      <w:r w:rsidRPr="00C117EF">
        <w:rPr>
          <w:rFonts w:ascii="Arial" w:hAnsi="Arial" w:cs="Arial"/>
          <w:color w:val="000000"/>
        </w:rPr>
        <w:tab/>
      </w:r>
      <w:r w:rsidRPr="00C117EF">
        <w:rPr>
          <w:rFonts w:ascii="Arial" w:hAnsi="Arial" w:cs="Arial"/>
          <w:color w:val="000000"/>
        </w:rPr>
        <w:tab/>
      </w:r>
      <w:r w:rsidRPr="00C117EF">
        <w:rPr>
          <w:rFonts w:ascii="Arial" w:hAnsi="Arial" w:cs="Arial"/>
          <w:color w:val="000000"/>
        </w:rPr>
        <w:tab/>
      </w:r>
      <w:r w:rsidRPr="00C117EF">
        <w:rPr>
          <w:rFonts w:ascii="Arial" w:hAnsi="Arial" w:cs="Arial"/>
          <w:color w:val="000000"/>
        </w:rPr>
        <w:tab/>
      </w:r>
      <w:r w:rsidRPr="00C117EF">
        <w:rPr>
          <w:rFonts w:ascii="Arial" w:hAnsi="Arial" w:cs="Arial"/>
          <w:color w:val="000000"/>
        </w:rPr>
        <w:tab/>
        <w:t>Yours very truly,</w:t>
      </w:r>
    </w:p>
    <w:p w14:paraId="30A5F296" w14:textId="77777777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</w:p>
    <w:p w14:paraId="6958284D" w14:textId="77777777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</w:p>
    <w:p w14:paraId="760EFA92" w14:textId="77777777" w:rsidR="00364E96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</w:p>
    <w:p w14:paraId="37AFA2C2" w14:textId="77777777" w:rsidR="00612045" w:rsidRPr="00C117EF" w:rsidRDefault="00364E96" w:rsidP="00364E96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tLeast"/>
        <w:rPr>
          <w:rFonts w:ascii="Arial" w:hAnsi="Arial" w:cs="Arial"/>
          <w:color w:val="000000"/>
        </w:rPr>
      </w:pPr>
      <w:r w:rsidRPr="00C117EF">
        <w:rPr>
          <w:rFonts w:ascii="Arial" w:hAnsi="Arial" w:cs="Arial"/>
          <w:color w:val="000000"/>
        </w:rPr>
        <w:t xml:space="preserve">                                  </w:t>
      </w:r>
      <w:r w:rsidRPr="00C117EF">
        <w:rPr>
          <w:rFonts w:ascii="Arial" w:hAnsi="Arial" w:cs="Arial"/>
          <w:color w:val="000000"/>
        </w:rPr>
        <w:tab/>
      </w:r>
      <w:r w:rsidRPr="00C117EF">
        <w:rPr>
          <w:rFonts w:ascii="Arial" w:hAnsi="Arial" w:cs="Arial"/>
          <w:color w:val="000000"/>
        </w:rPr>
        <w:tab/>
      </w:r>
      <w:r w:rsidRPr="00C117EF">
        <w:rPr>
          <w:rFonts w:ascii="Arial" w:hAnsi="Arial" w:cs="Arial"/>
          <w:color w:val="000000"/>
        </w:rPr>
        <w:tab/>
      </w:r>
      <w:r w:rsidRPr="00C117EF">
        <w:rPr>
          <w:rFonts w:ascii="Arial" w:hAnsi="Arial" w:cs="Arial"/>
          <w:color w:val="000000"/>
        </w:rPr>
        <w:tab/>
      </w:r>
      <w:r w:rsidRPr="00C117EF">
        <w:rPr>
          <w:rFonts w:ascii="Arial" w:hAnsi="Arial" w:cs="Arial"/>
          <w:color w:val="000000"/>
        </w:rPr>
        <w:tab/>
      </w:r>
      <w:r w:rsidRPr="00C117EF">
        <w:rPr>
          <w:rFonts w:ascii="Arial" w:hAnsi="Arial" w:cs="Arial"/>
          <w:color w:val="000000"/>
        </w:rPr>
        <w:tab/>
      </w:r>
      <w:r w:rsidR="00CD7679" w:rsidRPr="00C117EF">
        <w:rPr>
          <w:rFonts w:ascii="Arial" w:hAnsi="Arial" w:cs="Arial"/>
          <w:color w:val="000000"/>
          <w:highlight w:val="yellow"/>
        </w:rPr>
        <w:t>Coordinator</w:t>
      </w:r>
    </w:p>
    <w:sectPr w:rsidR="00612045" w:rsidRPr="00C117EF" w:rsidSect="00364E96">
      <w:pgSz w:w="12240" w:h="15840"/>
      <w:pgMar w:top="1440" w:right="1296" w:bottom="24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96"/>
    <w:rsid w:val="00191EEB"/>
    <w:rsid w:val="002F2CA0"/>
    <w:rsid w:val="00364E96"/>
    <w:rsid w:val="0037457B"/>
    <w:rsid w:val="004C0FD0"/>
    <w:rsid w:val="005A5679"/>
    <w:rsid w:val="007569AC"/>
    <w:rsid w:val="00870285"/>
    <w:rsid w:val="00A75EEA"/>
    <w:rsid w:val="00C117EF"/>
    <w:rsid w:val="00CD7679"/>
    <w:rsid w:val="00DE1B17"/>
    <w:rsid w:val="00E017F8"/>
    <w:rsid w:val="00E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EE7A"/>
  <w15:docId w15:val="{D5764584-92C2-47DB-85F7-D1F5DEF4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Laura</dc:creator>
  <cp:lastModifiedBy>Lisa Potts</cp:lastModifiedBy>
  <cp:revision>2</cp:revision>
  <cp:lastPrinted>2015-03-05T20:44:00Z</cp:lastPrinted>
  <dcterms:created xsi:type="dcterms:W3CDTF">2021-09-08T18:31:00Z</dcterms:created>
  <dcterms:modified xsi:type="dcterms:W3CDTF">2021-09-08T18:31:00Z</dcterms:modified>
</cp:coreProperties>
</file>